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9E" w:rsidRDefault="0089429B" w:rsidP="0089429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4927600" cy="7251700"/>
            <wp:effectExtent l="0" t="0" r="6350" b="6350"/>
            <wp:docPr id="4" name="图片 4" descr="C:\Users\Administrator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923" cy="725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19E" w:rsidRDefault="00E5019E" w:rsidP="00D26DE6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233812" w:rsidRDefault="00233812" w:rsidP="00630357">
      <w:pPr>
        <w:widowControl/>
        <w:snapToGrid w:val="0"/>
        <w:spacing w:afterLines="100" w:after="312"/>
        <w:jc w:val="center"/>
        <w:rPr>
          <w:rFonts w:ascii="方正小标宋简体" w:eastAsia="方正小标宋简体" w:hAnsi="黑体" w:cs="Times New Roman"/>
          <w:sz w:val="32"/>
          <w:szCs w:val="32"/>
        </w:rPr>
      </w:pPr>
    </w:p>
    <w:p w:rsidR="0089429B" w:rsidRDefault="0089429B" w:rsidP="00D83039">
      <w:pPr>
        <w:widowControl/>
        <w:snapToGrid w:val="0"/>
        <w:spacing w:afterLines="100" w:after="312"/>
        <w:jc w:val="left"/>
        <w:rPr>
          <w:rFonts w:ascii="方正小标宋简体" w:eastAsia="方正小标宋简体" w:hAnsi="黑体" w:cs="Times New Roman"/>
          <w:sz w:val="32"/>
          <w:szCs w:val="32"/>
        </w:rPr>
      </w:pPr>
    </w:p>
    <w:p w:rsidR="00233812" w:rsidRDefault="00233812" w:rsidP="00D83039">
      <w:pPr>
        <w:widowControl/>
        <w:snapToGrid w:val="0"/>
        <w:spacing w:afterLines="100" w:after="312"/>
        <w:jc w:val="left"/>
        <w:rPr>
          <w:rFonts w:ascii="方正小标宋简体" w:eastAsia="方正小标宋简体" w:hAnsi="黑体" w:cs="Times New Roman"/>
          <w:sz w:val="32"/>
          <w:szCs w:val="32"/>
        </w:rPr>
      </w:pPr>
      <w:r>
        <w:rPr>
          <w:rFonts w:ascii="方正小标宋简体" w:eastAsia="方正小标宋简体" w:hAnsi="黑体" w:cs="Times New Roman" w:hint="eastAsia"/>
          <w:sz w:val="32"/>
          <w:szCs w:val="32"/>
        </w:rPr>
        <w:lastRenderedPageBreak/>
        <w:t>附件</w:t>
      </w:r>
      <w:r w:rsidR="00D83039">
        <w:rPr>
          <w:rFonts w:ascii="方正小标宋简体" w:eastAsia="方正小标宋简体" w:hAnsi="黑体" w:cs="Times New Roman" w:hint="eastAsia"/>
          <w:sz w:val="32"/>
          <w:szCs w:val="32"/>
        </w:rPr>
        <w:t>：</w:t>
      </w:r>
    </w:p>
    <w:p w:rsidR="00E5019E" w:rsidRPr="00E5019E" w:rsidRDefault="00E5019E" w:rsidP="00630357">
      <w:pPr>
        <w:widowControl/>
        <w:snapToGrid w:val="0"/>
        <w:spacing w:afterLines="100" w:after="312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 w:rsidRPr="00E5019E">
        <w:rPr>
          <w:rFonts w:ascii="方正小标宋简体" w:eastAsia="方正小标宋简体" w:hAnsi="黑体" w:cs="Times New Roman" w:hint="eastAsia"/>
          <w:sz w:val="32"/>
          <w:szCs w:val="32"/>
        </w:rPr>
        <w:t>2017年黄河水院校内基金</w:t>
      </w:r>
      <w:proofErr w:type="gramStart"/>
      <w:r w:rsidRPr="00E5019E">
        <w:rPr>
          <w:rFonts w:ascii="方正小标宋简体" w:eastAsia="方正小标宋简体" w:hAnsi="黑体" w:cs="Times New Roman" w:hint="eastAsia"/>
          <w:sz w:val="32"/>
          <w:szCs w:val="32"/>
        </w:rPr>
        <w:t>项目结项</w:t>
      </w:r>
      <w:r>
        <w:rPr>
          <w:rFonts w:ascii="方正小标宋简体" w:eastAsia="方正小标宋简体" w:hAnsi="黑体" w:cs="Times New Roman" w:hint="eastAsia"/>
          <w:sz w:val="32"/>
          <w:szCs w:val="32"/>
        </w:rPr>
        <w:t>情况</w:t>
      </w:r>
      <w:proofErr w:type="gramEnd"/>
      <w:r>
        <w:rPr>
          <w:rFonts w:ascii="方正小标宋简体" w:eastAsia="方正小标宋简体" w:hAnsi="黑体" w:cs="Times New Roman" w:hint="eastAsia"/>
          <w:sz w:val="32"/>
          <w:szCs w:val="32"/>
        </w:rPr>
        <w:t>汇总表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3544"/>
        <w:gridCol w:w="992"/>
        <w:gridCol w:w="1276"/>
        <w:gridCol w:w="1842"/>
      </w:tblGrid>
      <w:tr w:rsidR="00E5019E" w:rsidRPr="00E5019E" w:rsidTr="00E24726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E2472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E5019E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E5019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E5019E">
              <w:rPr>
                <w:rFonts w:ascii="宋体" w:eastAsia="宋体" w:hAnsi="宋体" w:cs="宋体" w:hint="eastAsia"/>
                <w:b/>
                <w:kern w:val="0"/>
                <w:sz w:val="22"/>
              </w:rPr>
              <w:t>立项编号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E5019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E5019E">
              <w:rPr>
                <w:rFonts w:ascii="宋体" w:eastAsia="宋体" w:hAnsi="宋体" w:cs="宋体" w:hint="eastAsia"/>
                <w:b/>
                <w:kern w:val="0"/>
                <w:sz w:val="22"/>
              </w:rPr>
              <w:t>课题名称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E5019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E5019E">
              <w:rPr>
                <w:rFonts w:ascii="宋体" w:eastAsia="宋体" w:hAnsi="宋体" w:cs="宋体" w:hint="eastAsia"/>
                <w:b/>
                <w:kern w:val="0"/>
                <w:sz w:val="22"/>
              </w:rPr>
              <w:t>申请人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E5019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E5019E">
              <w:rPr>
                <w:rFonts w:ascii="宋体" w:eastAsia="宋体" w:hAnsi="宋体" w:cs="宋体" w:hint="eastAsia"/>
                <w:b/>
                <w:kern w:val="0"/>
                <w:sz w:val="22"/>
              </w:rPr>
              <w:t>项目类别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E5019E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E5019E">
              <w:rPr>
                <w:rFonts w:ascii="宋体" w:eastAsia="宋体" w:hAnsi="宋体" w:cs="宋体" w:hint="eastAsia"/>
                <w:b/>
                <w:kern w:val="0"/>
                <w:sz w:val="22"/>
              </w:rPr>
              <w:t>评审结论</w:t>
            </w:r>
          </w:p>
        </w:tc>
      </w:tr>
      <w:tr w:rsidR="00E5019E" w:rsidRPr="00E5019E" w:rsidTr="00E24726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233812" w:rsidRDefault="00E5019E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233812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2016QNKY002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基于模糊层次分析法的水利工程投资风险管理研究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韩晓育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青年基金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同意结项</w:t>
            </w:r>
            <w:proofErr w:type="gramEnd"/>
          </w:p>
        </w:tc>
      </w:tr>
      <w:tr w:rsidR="00E5019E" w:rsidRPr="00E5019E" w:rsidTr="00E24726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233812" w:rsidRDefault="00E5019E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233812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2016QNKY001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塑性混凝土抗压强度试验研究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侯黎</w:t>
            </w: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黎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青年基金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同意结项</w:t>
            </w:r>
            <w:proofErr w:type="gramEnd"/>
          </w:p>
        </w:tc>
      </w:tr>
      <w:tr w:rsidR="00E5019E" w:rsidRPr="00E5019E" w:rsidTr="00E24726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233812" w:rsidRDefault="00E5019E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233812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2016QNKY010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PLA/CAB绿色复合材料相容性及结晶行为研究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仝蓓蓓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青年基金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同意结项</w:t>
            </w:r>
            <w:proofErr w:type="gramEnd"/>
          </w:p>
        </w:tc>
      </w:tr>
      <w:tr w:rsidR="00E5019E" w:rsidRPr="00E5019E" w:rsidTr="00E24726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233812" w:rsidRDefault="00E5019E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233812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2015QNKY008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人脸识别在校园门禁系统中的应用与研究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张慧宁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青年基金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同意结项</w:t>
            </w:r>
            <w:proofErr w:type="gramEnd"/>
          </w:p>
        </w:tc>
      </w:tr>
      <w:tr w:rsidR="00E5019E" w:rsidRPr="00E5019E" w:rsidTr="00E24726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233812" w:rsidRDefault="00E5019E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233812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2015QNKY012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高职微课教学</w:t>
            </w:r>
            <w:proofErr w:type="gramEnd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资源开发、设计与应用研究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贾红军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青年基金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同意结项</w:t>
            </w:r>
            <w:proofErr w:type="gramEnd"/>
          </w:p>
        </w:tc>
      </w:tr>
      <w:tr w:rsidR="00E5019E" w:rsidRPr="00E5019E" w:rsidTr="00E24726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233812" w:rsidRDefault="00E5019E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233812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2015QNKY007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基础组合隔震体系随机地震反应分析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杨利国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青年基金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同意结项</w:t>
            </w:r>
            <w:proofErr w:type="gramEnd"/>
          </w:p>
        </w:tc>
      </w:tr>
      <w:tr w:rsidR="00E5019E" w:rsidRPr="00E5019E" w:rsidTr="00E24726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233812" w:rsidRDefault="00E5019E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233812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2015QNKY004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PVA纤维对混凝土抗裂性能影响的研究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张  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青年基金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同意结项</w:t>
            </w:r>
            <w:proofErr w:type="gramEnd"/>
          </w:p>
        </w:tc>
      </w:tr>
      <w:tr w:rsidR="00E5019E" w:rsidRPr="00E5019E" w:rsidTr="00E24726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233812" w:rsidRDefault="00E5019E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233812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2015KXJS008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水力学计算MATLAB数学实验系统设计研究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吕良军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科学技术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同意结项</w:t>
            </w:r>
            <w:proofErr w:type="gramEnd"/>
          </w:p>
        </w:tc>
      </w:tr>
      <w:tr w:rsidR="00E5019E" w:rsidRPr="00E5019E" w:rsidTr="00E24726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233812" w:rsidRDefault="00E5019E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233812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2015KXJS002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掺纳米SiO2、纳米CaCO3混凝土耐久性研究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付春梅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科学技术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同意结项</w:t>
            </w:r>
            <w:proofErr w:type="gramEnd"/>
          </w:p>
        </w:tc>
      </w:tr>
      <w:tr w:rsidR="00E5019E" w:rsidRPr="00E5019E" w:rsidTr="00E24726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233812" w:rsidRDefault="00E5019E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233812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2015KXJS004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吲哚方菁染料敏化光催化剂</w:t>
            </w: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溴</w:t>
            </w:r>
            <w:proofErr w:type="gramEnd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氧化铋的制备研究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陈西良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科学技术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同意结项</w:t>
            </w:r>
            <w:proofErr w:type="gramEnd"/>
          </w:p>
        </w:tc>
      </w:tr>
      <w:tr w:rsidR="00E5019E" w:rsidRPr="00E5019E" w:rsidTr="00E24726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233812" w:rsidRDefault="00E5019E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233812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2016KXSJ009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活性污泥重金属脱除研究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王雪平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科学技术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同意结项</w:t>
            </w:r>
            <w:proofErr w:type="gramEnd"/>
          </w:p>
        </w:tc>
      </w:tr>
      <w:tr w:rsidR="00E5019E" w:rsidRPr="00E5019E" w:rsidTr="00E24726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E5019E" w:rsidRDefault="00E5019E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2016KXJS011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外加恒定磁场对改进电镀金刚石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黄志伟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科学技术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233812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同意结项</w:t>
            </w:r>
            <w:proofErr w:type="gramEnd"/>
          </w:p>
        </w:tc>
      </w:tr>
      <w:tr w:rsidR="00E5019E" w:rsidRPr="00E5019E" w:rsidTr="00E24726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19E" w:rsidRPr="00233812" w:rsidRDefault="00E5019E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233812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2016RKX005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233812" w:rsidRDefault="00E5019E" w:rsidP="008854B9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黄河水利职业技术学院地下管线数字化信息模型建设研究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张营营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233812" w:rsidRDefault="00E5019E" w:rsidP="008854B9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软科学一般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233812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同意结项</w:t>
            </w:r>
            <w:proofErr w:type="gramEnd"/>
          </w:p>
        </w:tc>
      </w:tr>
      <w:tr w:rsidR="00E5019E" w:rsidRPr="00E5019E" w:rsidTr="00E24726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19E" w:rsidRPr="00233812" w:rsidRDefault="00E5019E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19E" w:rsidRPr="00233812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2016KXJS015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顶岗实习模式下高职</w:t>
            </w: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生思政教育</w:t>
            </w:r>
            <w:proofErr w:type="gramEnd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李良玉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科学技术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同意结项</w:t>
            </w:r>
            <w:proofErr w:type="gramEnd"/>
          </w:p>
        </w:tc>
      </w:tr>
      <w:tr w:rsidR="00E5019E" w:rsidRPr="00E5019E" w:rsidTr="00E24726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19E" w:rsidRPr="00233812" w:rsidRDefault="00E5019E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19E" w:rsidRPr="00233812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2016QNKY012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单元组管理制度在真人图书交流活动中的应用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冯</w:t>
            </w:r>
            <w:proofErr w:type="gramEnd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钊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青年基金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同意结项</w:t>
            </w:r>
            <w:proofErr w:type="gramEnd"/>
          </w:p>
        </w:tc>
      </w:tr>
      <w:tr w:rsidR="00E5019E" w:rsidRPr="00E5019E" w:rsidTr="00E24726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19E" w:rsidRPr="00233812" w:rsidRDefault="00E5019E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19E" w:rsidRPr="00233812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2015QNKY015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高职院校图书馆文化阅读体系的构建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 xml:space="preserve">马  </w:t>
            </w: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毽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青年基金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19E" w:rsidRPr="00E5019E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同意结项</w:t>
            </w:r>
            <w:proofErr w:type="gramEnd"/>
          </w:p>
        </w:tc>
      </w:tr>
      <w:tr w:rsidR="00E5019E" w:rsidRPr="00E5019E" w:rsidTr="00E24726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19E" w:rsidRPr="00233812" w:rsidRDefault="00E5019E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19E" w:rsidRPr="00233812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2015QNKY017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19E" w:rsidRPr="00233812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高职院校学生传统文化教育模式研究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19E" w:rsidRPr="00233812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 xml:space="preserve">牛  </w:t>
            </w:r>
            <w:proofErr w:type="gramStart"/>
            <w:r w:rsidRPr="00233812">
              <w:rPr>
                <w:rFonts w:ascii="仿宋_GB2312" w:eastAsia="仿宋_GB2312" w:hAnsi="宋体" w:cs="Times New Roman" w:hint="eastAsia"/>
                <w:szCs w:val="21"/>
              </w:rPr>
              <w:t>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19E" w:rsidRPr="00233812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青年基金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19E" w:rsidRPr="00233812" w:rsidRDefault="00E5019E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233812">
              <w:rPr>
                <w:rFonts w:ascii="仿宋_GB2312" w:eastAsia="仿宋_GB2312" w:hAnsi="宋体" w:cs="Times New Roman" w:hint="eastAsia"/>
                <w:szCs w:val="21"/>
              </w:rPr>
              <w:t>同意结项</w:t>
            </w:r>
            <w:proofErr w:type="gramEnd"/>
          </w:p>
        </w:tc>
      </w:tr>
      <w:tr w:rsidR="00630357" w:rsidRPr="00E5019E" w:rsidTr="00E24726">
        <w:trPr>
          <w:trHeight w:val="6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357" w:rsidRPr="00233812" w:rsidRDefault="00630357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57" w:rsidRPr="00233812" w:rsidRDefault="00630357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2016QNKY011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57" w:rsidRPr="00233812" w:rsidRDefault="00630357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基于审计视角的美丽河南与改善生态环境问题研究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57" w:rsidRPr="00233812" w:rsidRDefault="00630357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张晓丹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57" w:rsidRPr="00233812" w:rsidRDefault="00630357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青年基金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357" w:rsidRPr="00233812" w:rsidRDefault="00630357" w:rsidP="008854B9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233812">
              <w:rPr>
                <w:rFonts w:ascii="仿宋_GB2312" w:eastAsia="仿宋_GB2312" w:hAnsi="宋体" w:cs="Times New Roman" w:hint="eastAsia"/>
                <w:szCs w:val="21"/>
              </w:rPr>
              <w:t>同意结项</w:t>
            </w:r>
            <w:proofErr w:type="gramEnd"/>
          </w:p>
        </w:tc>
      </w:tr>
    </w:tbl>
    <w:p w:rsidR="00E5019E" w:rsidRPr="00E5019E" w:rsidRDefault="00E5019E" w:rsidP="00630357">
      <w:pPr>
        <w:widowControl/>
        <w:snapToGrid w:val="0"/>
        <w:rPr>
          <w:rFonts w:ascii="方正小标宋简体" w:eastAsia="方正小标宋简体" w:hAnsi="黑体" w:cs="Times New Roman"/>
          <w:sz w:val="32"/>
          <w:szCs w:val="32"/>
        </w:rPr>
      </w:pP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790"/>
        <w:gridCol w:w="1655"/>
        <w:gridCol w:w="2897"/>
        <w:gridCol w:w="992"/>
        <w:gridCol w:w="1463"/>
        <w:gridCol w:w="1701"/>
      </w:tblGrid>
      <w:tr w:rsidR="00E5019E" w:rsidRPr="00E5019E" w:rsidTr="00E24726">
        <w:trPr>
          <w:trHeight w:val="93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E2472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E5019E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E5019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E5019E">
              <w:rPr>
                <w:rFonts w:ascii="宋体" w:eastAsia="宋体" w:hAnsi="宋体" w:cs="宋体" w:hint="eastAsia"/>
                <w:b/>
                <w:kern w:val="0"/>
                <w:sz w:val="22"/>
              </w:rPr>
              <w:t>立项编号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E5019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E5019E">
              <w:rPr>
                <w:rFonts w:ascii="宋体" w:eastAsia="宋体" w:hAnsi="宋体" w:cs="宋体" w:hint="eastAsia"/>
                <w:b/>
                <w:kern w:val="0"/>
                <w:sz w:val="22"/>
              </w:rPr>
              <w:t>课题名称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E5019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E5019E">
              <w:rPr>
                <w:rFonts w:ascii="宋体" w:eastAsia="宋体" w:hAnsi="宋体" w:cs="宋体" w:hint="eastAsia"/>
                <w:b/>
                <w:kern w:val="0"/>
                <w:sz w:val="22"/>
              </w:rPr>
              <w:t>申请人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E5019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E5019E">
              <w:rPr>
                <w:rFonts w:ascii="宋体" w:eastAsia="宋体" w:hAnsi="宋体" w:cs="宋体" w:hint="eastAsia"/>
                <w:b/>
                <w:kern w:val="0"/>
                <w:sz w:val="22"/>
              </w:rPr>
              <w:t>项目类别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19E" w:rsidRPr="00E5019E" w:rsidRDefault="00E5019E" w:rsidP="00E5019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E5019E">
              <w:rPr>
                <w:rFonts w:ascii="宋体" w:eastAsia="宋体" w:hAnsi="宋体" w:cs="宋体" w:hint="eastAsia"/>
                <w:b/>
                <w:kern w:val="0"/>
                <w:sz w:val="22"/>
              </w:rPr>
              <w:t>评审结论</w:t>
            </w:r>
          </w:p>
        </w:tc>
      </w:tr>
      <w:tr w:rsidR="00233812" w:rsidRPr="00E5019E" w:rsidTr="00E24726">
        <w:trPr>
          <w:trHeight w:val="93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0357">
              <w:rPr>
                <w:rFonts w:ascii="仿宋_GB2312" w:eastAsia="仿宋_GB2312" w:hAnsi="宋体" w:cs="Times New Roman" w:hint="eastAsia"/>
                <w:szCs w:val="21"/>
              </w:rPr>
              <w:t>19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542B0A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2016QNKY015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542B0A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新形势下加强反腐倡廉工作的思考与对策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542B0A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孙  辉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542B0A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青年基金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542B0A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修改</w:t>
            </w: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后结项</w:t>
            </w:r>
            <w:proofErr w:type="gramEnd"/>
          </w:p>
        </w:tc>
      </w:tr>
      <w:tr w:rsidR="00233812" w:rsidRPr="00E5019E" w:rsidTr="00E24726">
        <w:trPr>
          <w:trHeight w:val="93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0357">
              <w:rPr>
                <w:rFonts w:ascii="仿宋_GB2312" w:eastAsia="仿宋_GB2312" w:hAnsi="宋体" w:cs="Times New Roman" w:hint="eastAsia"/>
                <w:szCs w:val="21"/>
              </w:rPr>
              <w:t>20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542B0A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2016QNKY014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542B0A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生态文明与建设美丽中原问题研究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542B0A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李晓雯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542B0A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青年基金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542B0A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修改</w:t>
            </w: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后结项</w:t>
            </w:r>
            <w:proofErr w:type="gramEnd"/>
          </w:p>
        </w:tc>
      </w:tr>
      <w:tr w:rsidR="00233812" w:rsidRPr="00E5019E" w:rsidTr="00E24726">
        <w:trPr>
          <w:trHeight w:val="93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0357">
              <w:rPr>
                <w:rFonts w:ascii="仿宋_GB2312" w:eastAsia="仿宋_GB2312" w:hAnsi="宋体" w:cs="Times New Roman" w:hint="eastAsia"/>
                <w:szCs w:val="21"/>
              </w:rPr>
              <w:t>21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542B0A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2015QNKY011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542B0A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基于高职院校的留学生培养方略研究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542B0A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王晓岚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542B0A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青年基金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542B0A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修改</w:t>
            </w: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后结项</w:t>
            </w:r>
            <w:proofErr w:type="gramEnd"/>
          </w:p>
        </w:tc>
      </w:tr>
      <w:tr w:rsidR="00233812" w:rsidRPr="00E5019E" w:rsidTr="00E24726">
        <w:trPr>
          <w:trHeight w:val="93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630357">
              <w:rPr>
                <w:rFonts w:ascii="仿宋_GB2312" w:eastAsia="仿宋_GB2312" w:hAnsi="宋体" w:cs="Times New Roman" w:hint="eastAsia"/>
                <w:szCs w:val="21"/>
              </w:rPr>
              <w:t>22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542B0A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2015RKXB001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542B0A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学报数字化出版和国际影响力研究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542B0A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樊建科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542B0A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软科学一般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E5019E" w:rsidRDefault="00233812" w:rsidP="00542B0A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E5019E">
              <w:rPr>
                <w:rFonts w:ascii="仿宋_GB2312" w:eastAsia="仿宋_GB2312" w:hAnsi="宋体" w:cs="Times New Roman" w:hint="eastAsia"/>
                <w:szCs w:val="21"/>
              </w:rPr>
              <w:t>修改</w:t>
            </w:r>
            <w:proofErr w:type="gramStart"/>
            <w:r w:rsidRPr="00E5019E">
              <w:rPr>
                <w:rFonts w:ascii="仿宋_GB2312" w:eastAsia="仿宋_GB2312" w:hAnsi="宋体" w:cs="Times New Roman" w:hint="eastAsia"/>
                <w:szCs w:val="21"/>
              </w:rPr>
              <w:t>后结项</w:t>
            </w:r>
            <w:proofErr w:type="gramEnd"/>
          </w:p>
        </w:tc>
      </w:tr>
      <w:tr w:rsidR="00233812" w:rsidRPr="00E5019E" w:rsidTr="00E24726">
        <w:trPr>
          <w:trHeight w:val="93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2016KXJS014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“90后”高职生手机依赖及手机移动学习的调查干预研究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王  进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科学技术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修改</w:t>
            </w:r>
            <w:proofErr w:type="gramStart"/>
            <w:r w:rsidRPr="00233812">
              <w:rPr>
                <w:rFonts w:ascii="仿宋_GB2312" w:eastAsia="仿宋_GB2312" w:hAnsi="宋体" w:cs="Times New Roman" w:hint="eastAsia"/>
                <w:szCs w:val="21"/>
              </w:rPr>
              <w:t>后结项</w:t>
            </w:r>
            <w:proofErr w:type="gramEnd"/>
          </w:p>
        </w:tc>
      </w:tr>
      <w:tr w:rsidR="00233812" w:rsidRPr="00E5019E" w:rsidTr="00E24726">
        <w:trPr>
          <w:trHeight w:val="93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2015RKXA001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黄河水院高职应用技术本科教育可行性研究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233812">
              <w:rPr>
                <w:rFonts w:ascii="仿宋_GB2312" w:eastAsia="仿宋_GB2312" w:hAnsi="宋体" w:cs="Times New Roman" w:hint="eastAsia"/>
                <w:szCs w:val="21"/>
              </w:rPr>
              <w:t>牛双国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软科学重点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修改</w:t>
            </w:r>
            <w:proofErr w:type="gramStart"/>
            <w:r w:rsidRPr="00233812">
              <w:rPr>
                <w:rFonts w:ascii="仿宋_GB2312" w:eastAsia="仿宋_GB2312" w:hAnsi="宋体" w:cs="Times New Roman" w:hint="eastAsia"/>
                <w:szCs w:val="21"/>
              </w:rPr>
              <w:t>后结项</w:t>
            </w:r>
            <w:proofErr w:type="gramEnd"/>
          </w:p>
        </w:tc>
      </w:tr>
      <w:tr w:rsidR="00233812" w:rsidRPr="00E5019E" w:rsidTr="00E24726">
        <w:trPr>
          <w:trHeight w:val="93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812" w:rsidRPr="00233812" w:rsidRDefault="00233812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2015QNKY003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水工CAD程序三维设计平台开发与应用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李  颖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青年基金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233812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修改</w:t>
            </w:r>
            <w:proofErr w:type="gramStart"/>
            <w:r w:rsidRPr="00233812">
              <w:rPr>
                <w:rFonts w:ascii="仿宋_GB2312" w:eastAsia="仿宋_GB2312" w:hAnsi="宋体" w:cs="Times New Roman" w:hint="eastAsia"/>
                <w:szCs w:val="21"/>
              </w:rPr>
              <w:t>后结项</w:t>
            </w:r>
            <w:proofErr w:type="gramEnd"/>
          </w:p>
        </w:tc>
      </w:tr>
      <w:tr w:rsidR="00233812" w:rsidRPr="00E5019E" w:rsidTr="00E24726">
        <w:trPr>
          <w:trHeight w:val="93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2015QNKY006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复合氧化法改性活性炭及其对水中Cu6+、Cu2+的去除研究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陈志冉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青年基金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233812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修改</w:t>
            </w:r>
            <w:proofErr w:type="gramStart"/>
            <w:r w:rsidRPr="00233812">
              <w:rPr>
                <w:rFonts w:ascii="仿宋_GB2312" w:eastAsia="仿宋_GB2312" w:hAnsi="宋体" w:cs="Times New Roman" w:hint="eastAsia"/>
                <w:szCs w:val="21"/>
              </w:rPr>
              <w:t>后结项</w:t>
            </w:r>
            <w:proofErr w:type="gramEnd"/>
          </w:p>
        </w:tc>
      </w:tr>
      <w:tr w:rsidR="00233812" w:rsidRPr="00E5019E" w:rsidTr="00E24726">
        <w:trPr>
          <w:trHeight w:val="93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2016RKX002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黄河水院高职摄影测量与遥感专业应用技术本科教育可行性研究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王冬梅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软科学重点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修改</w:t>
            </w:r>
            <w:proofErr w:type="gramStart"/>
            <w:r w:rsidRPr="00233812">
              <w:rPr>
                <w:rFonts w:ascii="仿宋_GB2312" w:eastAsia="仿宋_GB2312" w:hAnsi="宋体" w:cs="Times New Roman" w:hint="eastAsia"/>
                <w:szCs w:val="21"/>
              </w:rPr>
              <w:t>后结项</w:t>
            </w:r>
            <w:proofErr w:type="gramEnd"/>
          </w:p>
        </w:tc>
      </w:tr>
      <w:tr w:rsidR="00233812" w:rsidRPr="00E5019E" w:rsidTr="00E24726">
        <w:trPr>
          <w:trHeight w:val="93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2015QNKY001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基于全生命周期成本理论的水利工程设计优化方法研究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233812">
              <w:rPr>
                <w:rFonts w:ascii="仿宋_GB2312" w:eastAsia="仿宋_GB2312" w:hAnsi="宋体" w:cs="Times New Roman" w:hint="eastAsia"/>
                <w:szCs w:val="21"/>
              </w:rPr>
              <w:t>许晓瑞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青年基金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修改</w:t>
            </w:r>
            <w:proofErr w:type="gramStart"/>
            <w:r w:rsidRPr="00233812">
              <w:rPr>
                <w:rFonts w:ascii="仿宋_GB2312" w:eastAsia="仿宋_GB2312" w:hAnsi="宋体" w:cs="Times New Roman" w:hint="eastAsia"/>
                <w:szCs w:val="21"/>
              </w:rPr>
              <w:t>后结项</w:t>
            </w:r>
            <w:proofErr w:type="gramEnd"/>
          </w:p>
        </w:tc>
      </w:tr>
      <w:tr w:rsidR="00233812" w:rsidRPr="00E5019E" w:rsidTr="00E24726">
        <w:trPr>
          <w:trHeight w:val="93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29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2015KXJS007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GRACE重力卫星反演黄河流域质量变化关键技术研究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233812">
              <w:rPr>
                <w:rFonts w:ascii="仿宋_GB2312" w:eastAsia="仿宋_GB2312" w:hAnsi="宋体" w:cs="Times New Roman" w:hint="eastAsia"/>
                <w:szCs w:val="21"/>
              </w:rPr>
              <w:t>李洪超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科学技术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修改</w:t>
            </w:r>
            <w:proofErr w:type="gramStart"/>
            <w:r w:rsidRPr="00233812">
              <w:rPr>
                <w:rFonts w:ascii="仿宋_GB2312" w:eastAsia="仿宋_GB2312" w:hAnsi="宋体" w:cs="Times New Roman" w:hint="eastAsia"/>
                <w:szCs w:val="21"/>
              </w:rPr>
              <w:t>后结项</w:t>
            </w:r>
            <w:proofErr w:type="gramEnd"/>
          </w:p>
        </w:tc>
      </w:tr>
      <w:tr w:rsidR="00233812" w:rsidRPr="00E5019E" w:rsidTr="00E24726">
        <w:trPr>
          <w:trHeight w:val="93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30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2015QNKY010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无线校园网中流媒体传输系统研究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 xml:space="preserve">王  </w:t>
            </w:r>
            <w:proofErr w:type="gramStart"/>
            <w:r w:rsidRPr="00233812">
              <w:rPr>
                <w:rFonts w:ascii="仿宋_GB2312" w:eastAsia="仿宋_GB2312" w:hAnsi="宋体" w:cs="Times New Roman" w:hint="eastAsia"/>
                <w:szCs w:val="21"/>
              </w:rPr>
              <w:t>磊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青年基金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修改</w:t>
            </w:r>
            <w:proofErr w:type="gramStart"/>
            <w:r w:rsidRPr="00233812">
              <w:rPr>
                <w:rFonts w:ascii="仿宋_GB2312" w:eastAsia="仿宋_GB2312" w:hAnsi="宋体" w:cs="Times New Roman" w:hint="eastAsia"/>
                <w:szCs w:val="21"/>
              </w:rPr>
              <w:t>后结项</w:t>
            </w:r>
            <w:proofErr w:type="gramEnd"/>
          </w:p>
        </w:tc>
      </w:tr>
      <w:tr w:rsidR="00233812" w:rsidRPr="00E5019E" w:rsidTr="00E24726">
        <w:trPr>
          <w:trHeight w:val="93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E2472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31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2016QNKY008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盐酸头</w:t>
            </w:r>
            <w:proofErr w:type="gramStart"/>
            <w:r w:rsidRPr="00233812">
              <w:rPr>
                <w:rFonts w:ascii="仿宋_GB2312" w:eastAsia="仿宋_GB2312" w:hAnsi="宋体" w:cs="Times New Roman" w:hint="eastAsia"/>
                <w:szCs w:val="21"/>
              </w:rPr>
              <w:t>孢吡肟</w:t>
            </w:r>
            <w:proofErr w:type="gramEnd"/>
            <w:r w:rsidRPr="00233812">
              <w:rPr>
                <w:rFonts w:ascii="仿宋_GB2312" w:eastAsia="仿宋_GB2312" w:hAnsi="宋体" w:cs="Times New Roman" w:hint="eastAsia"/>
                <w:szCs w:val="21"/>
              </w:rPr>
              <w:t>和精氨酸共沉淀过程研究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马金菊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青年基金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812" w:rsidRPr="00233812" w:rsidRDefault="00233812" w:rsidP="00630357">
            <w:pPr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233812">
              <w:rPr>
                <w:rFonts w:ascii="仿宋_GB2312" w:eastAsia="仿宋_GB2312" w:hAnsi="宋体" w:cs="Times New Roman" w:hint="eastAsia"/>
                <w:szCs w:val="21"/>
              </w:rPr>
              <w:t>修改</w:t>
            </w:r>
            <w:proofErr w:type="gramStart"/>
            <w:r w:rsidRPr="00233812">
              <w:rPr>
                <w:rFonts w:ascii="仿宋_GB2312" w:eastAsia="仿宋_GB2312" w:hAnsi="宋体" w:cs="Times New Roman" w:hint="eastAsia"/>
                <w:szCs w:val="21"/>
              </w:rPr>
              <w:t>后结项</w:t>
            </w:r>
            <w:proofErr w:type="gramEnd"/>
          </w:p>
        </w:tc>
      </w:tr>
    </w:tbl>
    <w:p w:rsidR="00E5019E" w:rsidRPr="00B265E6" w:rsidRDefault="00E5019E" w:rsidP="00B265E6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E5019E" w:rsidRPr="00B26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F4A" w:rsidRDefault="00647F4A" w:rsidP="00201801">
      <w:r>
        <w:separator/>
      </w:r>
    </w:p>
  </w:endnote>
  <w:endnote w:type="continuationSeparator" w:id="0">
    <w:p w:rsidR="00647F4A" w:rsidRDefault="00647F4A" w:rsidP="0020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F4A" w:rsidRDefault="00647F4A" w:rsidP="00201801">
      <w:r>
        <w:separator/>
      </w:r>
    </w:p>
  </w:footnote>
  <w:footnote w:type="continuationSeparator" w:id="0">
    <w:p w:rsidR="00647F4A" w:rsidRDefault="00647F4A" w:rsidP="00201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B4"/>
    <w:rsid w:val="000E4A4B"/>
    <w:rsid w:val="001A3B47"/>
    <w:rsid w:val="00201801"/>
    <w:rsid w:val="002212C2"/>
    <w:rsid w:val="00233812"/>
    <w:rsid w:val="002A3A2D"/>
    <w:rsid w:val="002E5D55"/>
    <w:rsid w:val="003B5D3C"/>
    <w:rsid w:val="003F7ACE"/>
    <w:rsid w:val="004D479E"/>
    <w:rsid w:val="0058177C"/>
    <w:rsid w:val="00630357"/>
    <w:rsid w:val="006436E5"/>
    <w:rsid w:val="00647F4A"/>
    <w:rsid w:val="00706F0F"/>
    <w:rsid w:val="007648D3"/>
    <w:rsid w:val="00860219"/>
    <w:rsid w:val="008854B9"/>
    <w:rsid w:val="0089429B"/>
    <w:rsid w:val="008C09BB"/>
    <w:rsid w:val="009A5CC0"/>
    <w:rsid w:val="009B54C7"/>
    <w:rsid w:val="00AF4AFC"/>
    <w:rsid w:val="00B265E6"/>
    <w:rsid w:val="00B8469E"/>
    <w:rsid w:val="00BF69BA"/>
    <w:rsid w:val="00C303FA"/>
    <w:rsid w:val="00CB67E7"/>
    <w:rsid w:val="00D031B4"/>
    <w:rsid w:val="00D26DE6"/>
    <w:rsid w:val="00D66F59"/>
    <w:rsid w:val="00D83039"/>
    <w:rsid w:val="00E24726"/>
    <w:rsid w:val="00E5019E"/>
    <w:rsid w:val="00EB2021"/>
    <w:rsid w:val="00F671E3"/>
    <w:rsid w:val="00F85B22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801"/>
    <w:rPr>
      <w:sz w:val="18"/>
      <w:szCs w:val="18"/>
    </w:rPr>
  </w:style>
  <w:style w:type="paragraph" w:styleId="a5">
    <w:name w:val="Plain Text"/>
    <w:basedOn w:val="a"/>
    <w:link w:val="Char1"/>
    <w:rsid w:val="0020180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201801"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2"/>
    <w:uiPriority w:val="99"/>
    <w:semiHidden/>
    <w:unhideWhenUsed/>
    <w:rsid w:val="00E5019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5019E"/>
  </w:style>
  <w:style w:type="paragraph" w:styleId="a7">
    <w:name w:val="Balloon Text"/>
    <w:basedOn w:val="a"/>
    <w:link w:val="Char3"/>
    <w:uiPriority w:val="99"/>
    <w:semiHidden/>
    <w:unhideWhenUsed/>
    <w:rsid w:val="0089429B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8942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801"/>
    <w:rPr>
      <w:sz w:val="18"/>
      <w:szCs w:val="18"/>
    </w:rPr>
  </w:style>
  <w:style w:type="paragraph" w:styleId="a5">
    <w:name w:val="Plain Text"/>
    <w:basedOn w:val="a"/>
    <w:link w:val="Char1"/>
    <w:rsid w:val="0020180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201801"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2"/>
    <w:uiPriority w:val="99"/>
    <w:semiHidden/>
    <w:unhideWhenUsed/>
    <w:rsid w:val="00E5019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5019E"/>
  </w:style>
  <w:style w:type="paragraph" w:styleId="a7">
    <w:name w:val="Balloon Text"/>
    <w:basedOn w:val="a"/>
    <w:link w:val="Char3"/>
    <w:uiPriority w:val="99"/>
    <w:semiHidden/>
    <w:unhideWhenUsed/>
    <w:rsid w:val="0089429B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8942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248</Words>
  <Characters>1415</Characters>
  <Application>Microsoft Office Word</Application>
  <DocSecurity>0</DocSecurity>
  <Lines>11</Lines>
  <Paragraphs>3</Paragraphs>
  <ScaleCrop>false</ScaleCrop>
  <Company>微软中国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30</cp:revision>
  <cp:lastPrinted>2017-11-24T09:23:00Z</cp:lastPrinted>
  <dcterms:created xsi:type="dcterms:W3CDTF">2017-11-23T09:49:00Z</dcterms:created>
  <dcterms:modified xsi:type="dcterms:W3CDTF">2017-11-24T10:03:00Z</dcterms:modified>
</cp:coreProperties>
</file>